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BF28"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6-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й Международный профессиональный конкурс «Мастер Шелкового пути»</w:t>
      </w:r>
    </w:p>
    <w:p w14:paraId="7DAA7674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по направлению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«Специалист по обучению искусственному интеллекту (направление доработки большой модели DeepSeek)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»</w:t>
      </w:r>
    </w:p>
    <w:p w14:paraId="777A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год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 xml:space="preserve">а в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>ов и уровня конкуренции сотрудничающих стран и колледжей в целом.</w:t>
      </w:r>
    </w:p>
    <w:p w14:paraId="71EB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zh-CN"/>
        </w:rPr>
        <w:t>Организационные подразделения</w:t>
      </w:r>
    </w:p>
    <w:p w14:paraId="3D50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F1E1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4B91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51ED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  <w:bookmarkStart w:id="0" w:name="_GoBack"/>
      <w:bookmarkEnd w:id="0"/>
    </w:p>
    <w:p w14:paraId="5AC2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714533F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го 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 xml:space="preserve">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:00-1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0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119F9FC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6BA601D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0FAF3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7F2DB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  <w:t>Минск, Беларусь</w:t>
      </w:r>
    </w:p>
    <w:p w14:paraId="039A04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1924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836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10D6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1C896EE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62E71B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4B30E0C9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5304B4A1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B67D048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676CCD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74F53B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6F6664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279BC0A1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65065D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72A359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1921CA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7CD329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263386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41AC4586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3732D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176C4A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63D8466B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19E77F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6E92E8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119B0D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</w:p>
    <w:p w14:paraId="1795E3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0C5DA8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2C694A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50D3C31C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Открытие </w:t>
      </w:r>
    </w:p>
    <w:p w14:paraId="4CCD8D7C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630" w:left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20 </w:t>
      </w:r>
    </w:p>
    <w:p w14:paraId="3BC5B8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071B7A62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25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30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7A44F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5BA803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:30-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:35</w:t>
      </w:r>
    </w:p>
    <w:p w14:paraId="0ACB4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49B9C79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:35-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:40 </w:t>
      </w:r>
    </w:p>
    <w:p w14:paraId="71781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79834EA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:40-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:45</w:t>
      </w:r>
    </w:p>
    <w:p w14:paraId="02F55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739FBEE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:45-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:50 </w:t>
      </w:r>
    </w:p>
    <w:p w14:paraId="6F709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40631B1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:50-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:55 </w:t>
      </w:r>
    </w:p>
    <w:p w14:paraId="421B5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71741A4B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063F81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:00-1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07539C3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7DF0131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0101C66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5A7E78FB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6-</w:t>
      </w: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E866258">
      <w:pPr>
        <w:numPr>
          <w:ilvl w:val="0"/>
          <w:numId w:val="0"/>
        </w:numPr>
        <w:spacing w:line="500" w:lineRule="exact"/>
        <w:ind w:firstLine="5040" w:firstLineChars="18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9975401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по компетенции “Специалист по обучению искусственному интеллекту (направление доработки большой модели DeepSeek)” </w:t>
      </w:r>
    </w:p>
    <w:p w14:paraId="1CC813CB">
      <w:pPr>
        <w:pStyle w:val="6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righ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10F552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898D1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0E98D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EEAAFD31"/>
    <w:multiLevelType w:val="singleLevel"/>
    <w:tmpl w:val="EEAAFD31"/>
    <w:lvl w:ilvl="0" w:tentative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62709"/>
    <w:rsid w:val="0F705192"/>
    <w:rsid w:val="176D173E"/>
    <w:rsid w:val="259D0E7A"/>
    <w:rsid w:val="2B065545"/>
    <w:rsid w:val="32943604"/>
    <w:rsid w:val="33F35D45"/>
    <w:rsid w:val="43BB4E95"/>
    <w:rsid w:val="489932CB"/>
    <w:rsid w:val="48FC21D7"/>
    <w:rsid w:val="49971F00"/>
    <w:rsid w:val="4E487C6D"/>
    <w:rsid w:val="4FE237A9"/>
    <w:rsid w:val="500F0A42"/>
    <w:rsid w:val="568B54CA"/>
    <w:rsid w:val="57D460CD"/>
    <w:rsid w:val="5D6F0D72"/>
    <w:rsid w:val="638A2B99"/>
    <w:rsid w:val="69E20B1E"/>
    <w:rsid w:val="6B56131A"/>
    <w:rsid w:val="791178A7"/>
    <w:rsid w:val="7EF46901"/>
    <w:rsid w:val="7F5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424</Words>
  <Characters>3195</Characters>
  <Lines>0</Lines>
  <Paragraphs>0</Paragraphs>
  <TotalTime>2</TotalTime>
  <ScaleCrop>false</ScaleCrop>
  <LinksUpToDate>false</LinksUpToDate>
  <CharactersWithSpaces>3610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2026-03-06T06:24:00Z</dcterms:created>
  <dc:creator>Administrator</dc:creator>
  <cp:lastModifiedBy>玉如意</cp:lastModifiedBy>
  <dcterms:modified xsi:type="dcterms:W3CDTF">2026-03-20T09:21:30Z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eyJoZGlkIjoiNmNlYWFkNTkxODg2MmNiZGVhMWZiOGFjYzZhNGIzMmIiLCJ1c2VySWQiOiI0NDczOTE2MjUifQ==</vt:lpwstr>
  </property>
  <property fmtid="{D5CDD505-2E9C-101B-9397-08002B2CF9AE}" pid="4" name="ICV">
    <vt:lpwstr>A960C58E777448E4A8B7146B6F46E258_13</vt:lpwstr>
  </property>
</Properties>
</file>